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A5DE" w14:textId="77777777" w:rsidR="00882838" w:rsidRPr="006E37A3" w:rsidRDefault="00882838" w:rsidP="003E6537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523FDA96" w14:textId="77777777" w:rsidR="00882838" w:rsidRPr="006E37A3" w:rsidRDefault="00882838" w:rsidP="003E6537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76B19B63" w14:textId="77777777" w:rsidR="002B6FB7" w:rsidRPr="006E37A3" w:rsidRDefault="002B6FB7" w:rsidP="00912288">
      <w:pPr>
        <w:rPr>
          <w:b/>
          <w:color w:val="000000"/>
          <w:shd w:val="clear" w:color="auto" w:fill="FFFFFF"/>
          <w:lang w:eastAsia="zh-TW"/>
        </w:rPr>
      </w:pPr>
      <w:r w:rsidRPr="006E37A3">
        <w:rPr>
          <w:b/>
          <w:color w:val="000000"/>
          <w:shd w:val="clear" w:color="auto" w:fill="FFFFFF"/>
          <w:lang w:eastAsia="zh-HK"/>
        </w:rPr>
        <w:t>新聞稿</w:t>
      </w:r>
      <w:r w:rsidRPr="006E37A3">
        <w:rPr>
          <w:b/>
          <w:color w:val="000000"/>
          <w:shd w:val="clear" w:color="auto" w:fill="FFFFFF"/>
          <w:lang w:eastAsia="zh-TW"/>
        </w:rPr>
        <w:tab/>
      </w:r>
      <w:r w:rsidRPr="006E37A3">
        <w:rPr>
          <w:b/>
          <w:color w:val="000000"/>
          <w:shd w:val="clear" w:color="auto" w:fill="FFFFFF"/>
          <w:lang w:eastAsia="zh-TW"/>
        </w:rPr>
        <w:tab/>
      </w:r>
      <w:r w:rsidRPr="006E37A3">
        <w:rPr>
          <w:b/>
          <w:color w:val="000000"/>
          <w:shd w:val="clear" w:color="auto" w:fill="FFFFFF"/>
          <w:lang w:eastAsia="zh-TW"/>
        </w:rPr>
        <w:tab/>
      </w:r>
      <w:r w:rsidRPr="006E37A3">
        <w:rPr>
          <w:b/>
          <w:color w:val="000000"/>
          <w:shd w:val="clear" w:color="auto" w:fill="FFFFFF"/>
          <w:lang w:eastAsia="zh-TW"/>
        </w:rPr>
        <w:tab/>
      </w:r>
      <w:r w:rsidRPr="006E37A3">
        <w:rPr>
          <w:b/>
          <w:color w:val="000000"/>
          <w:shd w:val="clear" w:color="auto" w:fill="FFFFFF"/>
          <w:lang w:eastAsia="zh-TW"/>
        </w:rPr>
        <w:tab/>
      </w:r>
      <w:r w:rsidRPr="006E37A3">
        <w:rPr>
          <w:b/>
          <w:color w:val="000000"/>
          <w:shd w:val="clear" w:color="auto" w:fill="FFFFFF"/>
          <w:lang w:eastAsia="zh-TW"/>
        </w:rPr>
        <w:tab/>
      </w:r>
      <w:r w:rsidRPr="006E37A3">
        <w:rPr>
          <w:b/>
          <w:color w:val="000000"/>
          <w:shd w:val="clear" w:color="auto" w:fill="FFFFFF"/>
          <w:lang w:eastAsia="zh-TW"/>
        </w:rPr>
        <w:tab/>
      </w:r>
      <w:r w:rsidRPr="006E37A3">
        <w:rPr>
          <w:b/>
          <w:color w:val="000000"/>
          <w:shd w:val="clear" w:color="auto" w:fill="FFFFFF"/>
          <w:lang w:eastAsia="zh-TW"/>
        </w:rPr>
        <w:tab/>
      </w:r>
      <w:r w:rsidRPr="006E37A3">
        <w:rPr>
          <w:b/>
          <w:color w:val="000000"/>
          <w:shd w:val="clear" w:color="auto" w:fill="FFFFFF"/>
          <w:lang w:eastAsia="zh-TW"/>
        </w:rPr>
        <w:tab/>
      </w:r>
      <w:r w:rsidRPr="006E37A3">
        <w:rPr>
          <w:b/>
          <w:color w:val="000000"/>
          <w:shd w:val="clear" w:color="auto" w:fill="FFFFFF"/>
          <w:lang w:eastAsia="zh-TW"/>
        </w:rPr>
        <w:tab/>
      </w:r>
    </w:p>
    <w:p w14:paraId="16A30F37" w14:textId="77777777" w:rsidR="002B6FB7" w:rsidRPr="006E37A3" w:rsidRDefault="002B6FB7" w:rsidP="003E6537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088B7A57" w14:textId="69D0DE78" w:rsidR="00CD5266" w:rsidRPr="006E37A3" w:rsidRDefault="00E047A9" w:rsidP="002B6FB7">
      <w:pPr>
        <w:jc w:val="center"/>
        <w:rPr>
          <w:rFonts w:eastAsia="SimSun"/>
          <w:sz w:val="28"/>
          <w:szCs w:val="28"/>
          <w:lang w:eastAsia="zh-TW"/>
        </w:rPr>
      </w:pPr>
      <w:r w:rsidRPr="00E047A9">
        <w:rPr>
          <w:rFonts w:eastAsia="SimSun" w:hint="eastAsia"/>
          <w:b/>
          <w:bCs/>
          <w:color w:val="000000" w:themeColor="text1"/>
          <w:sz w:val="28"/>
          <w:szCs w:val="28"/>
          <w:lang w:eastAsia="zh-TW"/>
        </w:rPr>
        <w:t>諾貝爾化學獎得主</w:t>
      </w:r>
      <w:r w:rsidRPr="00E047A9">
        <w:rPr>
          <w:rFonts w:eastAsia="SimSun" w:hint="eastAsia"/>
          <w:b/>
          <w:bCs/>
          <w:color w:val="000000" w:themeColor="text1"/>
          <w:sz w:val="28"/>
          <w:szCs w:val="28"/>
          <w:lang w:eastAsia="zh-TW"/>
        </w:rPr>
        <w:t>Sir Fraser Stoddart</w:t>
      </w:r>
      <w:r w:rsidRPr="00E047A9">
        <w:rPr>
          <w:rFonts w:eastAsia="SimSun" w:hint="eastAsia"/>
          <w:b/>
          <w:bCs/>
          <w:color w:val="000000" w:themeColor="text1"/>
          <w:sz w:val="28"/>
          <w:szCs w:val="28"/>
          <w:lang w:eastAsia="zh-TW"/>
        </w:rPr>
        <w:t>教授出任港大講座教授</w:t>
      </w:r>
    </w:p>
    <w:p w14:paraId="69E10869" w14:textId="6F4DDDF1" w:rsidR="002B6FB7" w:rsidRPr="006E37A3" w:rsidRDefault="002B6FB7" w:rsidP="00912288">
      <w:pPr>
        <w:spacing w:before="240" w:after="240"/>
        <w:jc w:val="both"/>
        <w:rPr>
          <w:color w:val="000000" w:themeColor="text1"/>
          <w:shd w:val="clear" w:color="auto" w:fill="FFFFFF"/>
          <w:lang w:eastAsia="zh-TW"/>
        </w:rPr>
      </w:pPr>
      <w:r w:rsidRPr="006E37A3">
        <w:rPr>
          <w:rFonts w:eastAsia="SimSun"/>
          <w:color w:val="000000"/>
          <w:shd w:val="clear" w:color="auto" w:fill="FFFFFF"/>
          <w:lang w:eastAsia="zh-TW"/>
        </w:rPr>
        <w:t>202</w:t>
      </w:r>
      <w:r w:rsidR="00784DEF" w:rsidRPr="006E37A3">
        <w:rPr>
          <w:rFonts w:eastAsia="SimSun"/>
          <w:color w:val="000000"/>
          <w:shd w:val="clear" w:color="auto" w:fill="FFFFFF"/>
          <w:lang w:eastAsia="zh-TW"/>
        </w:rPr>
        <w:t>3</w:t>
      </w:r>
      <w:r w:rsidRPr="006E37A3">
        <w:rPr>
          <w:rFonts w:eastAsia="SimSun"/>
          <w:color w:val="000000"/>
          <w:shd w:val="clear" w:color="auto" w:fill="FFFFFF"/>
          <w:lang w:eastAsia="zh-TW"/>
        </w:rPr>
        <w:t>年</w:t>
      </w:r>
      <w:r w:rsidR="00480728" w:rsidRPr="006E37A3">
        <w:rPr>
          <w:color w:val="000000"/>
          <w:shd w:val="clear" w:color="auto" w:fill="FFFFFF"/>
          <w:lang w:eastAsia="zh-TW"/>
        </w:rPr>
        <w:t>9</w:t>
      </w:r>
      <w:r w:rsidRPr="006E37A3">
        <w:rPr>
          <w:rFonts w:eastAsia="SimSun"/>
          <w:color w:val="000000"/>
          <w:shd w:val="clear" w:color="auto" w:fill="FFFFFF"/>
          <w:lang w:eastAsia="zh-TW"/>
        </w:rPr>
        <w:t>月</w:t>
      </w:r>
      <w:r w:rsidR="00480728" w:rsidRPr="006E37A3">
        <w:rPr>
          <w:color w:val="000000"/>
          <w:shd w:val="clear" w:color="auto" w:fill="FFFFFF"/>
          <w:lang w:eastAsia="zh-TW"/>
        </w:rPr>
        <w:t>4</w:t>
      </w:r>
      <w:r w:rsidRPr="006E37A3">
        <w:rPr>
          <w:rFonts w:eastAsia="SimSun"/>
          <w:color w:val="000000"/>
          <w:shd w:val="clear" w:color="auto" w:fill="FFFFFF"/>
          <w:lang w:eastAsia="zh-TW"/>
        </w:rPr>
        <w:t>日</w:t>
      </w:r>
    </w:p>
    <w:p w14:paraId="790C95CF" w14:textId="70CDF2A5" w:rsidR="00FE56C2" w:rsidRPr="006E37A3" w:rsidRDefault="00480728" w:rsidP="00FE56C2">
      <w:pPr>
        <w:spacing w:before="240" w:after="240"/>
        <w:jc w:val="center"/>
        <w:rPr>
          <w:color w:val="000000" w:themeColor="text1"/>
          <w:shd w:val="clear" w:color="auto" w:fill="FFFFFF"/>
          <w:lang w:eastAsia="zh-TW"/>
        </w:rPr>
      </w:pPr>
      <w:r w:rsidRPr="006E37A3">
        <w:rPr>
          <w:noProof/>
          <w:lang w:eastAsia="zh-HK"/>
        </w:rPr>
        <w:drawing>
          <wp:inline distT="0" distB="0" distL="0" distR="0" wp14:anchorId="2D03ABB7" wp14:editId="6E8268E2">
            <wp:extent cx="5732145" cy="3769995"/>
            <wp:effectExtent l="0" t="0" r="1905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A79" w:rsidRPr="00F02A79">
        <w:rPr>
          <w:rFonts w:hint="eastAsia"/>
        </w:rPr>
        <w:t xml:space="preserve"> </w:t>
      </w:r>
      <w:r w:rsidR="00F02A79" w:rsidRPr="00F02A79">
        <w:rPr>
          <w:rFonts w:hint="eastAsia"/>
          <w:i/>
          <w:color w:val="000000" w:themeColor="text1"/>
          <w:shd w:val="clear" w:color="auto" w:fill="FFFFFF"/>
          <w:lang w:eastAsia="zh-TW"/>
        </w:rPr>
        <w:t xml:space="preserve">Sir Fraser Stoddart </w:t>
      </w:r>
      <w:r w:rsidR="00F02A79" w:rsidRPr="00F02A79">
        <w:rPr>
          <w:rFonts w:hint="eastAsia"/>
          <w:i/>
          <w:color w:val="000000" w:themeColor="text1"/>
          <w:shd w:val="clear" w:color="auto" w:fill="FFFFFF"/>
          <w:lang w:eastAsia="zh-TW"/>
        </w:rPr>
        <w:t>教授</w:t>
      </w:r>
    </w:p>
    <w:p w14:paraId="26A9F9ED" w14:textId="77777777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香港大學（港大）委任傑出化學家、諾貝爾化學獎得主</w:t>
      </w:r>
      <w:r w:rsidRPr="00E047A9">
        <w:rPr>
          <w:rFonts w:eastAsia="新細明體" w:hint="eastAsia"/>
          <w:color w:val="333333"/>
        </w:rPr>
        <w:t>Sir Fraser Stoddart</w:t>
      </w:r>
      <w:r w:rsidRPr="00E047A9">
        <w:rPr>
          <w:rFonts w:eastAsia="新細明體" w:hint="eastAsia"/>
          <w:color w:val="333333"/>
        </w:rPr>
        <w:t>為理學院化學系講座教授。</w:t>
      </w:r>
    </w:p>
    <w:p w14:paraId="61E5D050" w14:textId="77777777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「作爲一位教授，我會投身於學生的培養，激發年輕人創新的熱情，把研究工作做到最好。我會盡我所能幫助他們，讓他們在科</w:t>
      </w:r>
      <w:proofErr w:type="gramStart"/>
      <w:r w:rsidRPr="00E047A9">
        <w:rPr>
          <w:rFonts w:eastAsia="新細明體" w:hint="eastAsia"/>
          <w:color w:val="333333"/>
        </w:rPr>
        <w:t>研</w:t>
      </w:r>
      <w:proofErr w:type="gramEnd"/>
      <w:r w:rsidRPr="00E047A9">
        <w:rPr>
          <w:rFonts w:eastAsia="新細明體" w:hint="eastAsia"/>
          <w:color w:val="333333"/>
        </w:rPr>
        <w:t>的海洋中盡情遨遊，迸發新思維，並付諸實踐，讓研究成果得以在領域中前沿的國際學術期刊中發表。」</w:t>
      </w:r>
      <w:r w:rsidRPr="00E047A9">
        <w:rPr>
          <w:rFonts w:eastAsia="新細明體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教授說。</w:t>
      </w:r>
    </w:p>
    <w:p w14:paraId="48757763" w14:textId="77777777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教授在化學、材料科學和分子納米技術等領域擁有豐富的閱歷和知識。他在過去</w:t>
      </w:r>
      <w:r w:rsidRPr="00E047A9">
        <w:rPr>
          <w:rFonts w:eastAsia="新細明體" w:hint="eastAsia"/>
          <w:color w:val="333333"/>
        </w:rPr>
        <w:t>16</w:t>
      </w:r>
      <w:r w:rsidRPr="00E047A9">
        <w:rPr>
          <w:rFonts w:eastAsia="新細明體" w:hint="eastAsia"/>
          <w:color w:val="333333"/>
        </w:rPr>
        <w:t>年一直擔任美國西北大學董事會教授。</w:t>
      </w:r>
    </w:p>
    <w:p w14:paraId="7A7534F5" w14:textId="77777777" w:rsid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教授的變革性研究源於一種嶄新的化學鍵</w:t>
      </w:r>
      <w:r w:rsidRPr="00E047A9">
        <w:rPr>
          <w:rFonts w:eastAsia="新細明體" w:hint="eastAsia"/>
          <w:color w:val="333333"/>
        </w:rPr>
        <w:t xml:space="preserve"> </w:t>
      </w:r>
      <w:r w:rsidRPr="00E047A9">
        <w:rPr>
          <w:rFonts w:eastAsia="新細明體" w:hint="eastAsia"/>
          <w:color w:val="333333"/>
        </w:rPr>
        <w:t>–</w:t>
      </w:r>
      <w:r w:rsidRPr="00E047A9">
        <w:rPr>
          <w:rFonts w:eastAsia="新細明體" w:hint="eastAsia"/>
          <w:color w:val="333333"/>
        </w:rPr>
        <w:t xml:space="preserve"> </w:t>
      </w:r>
      <w:r w:rsidRPr="00E047A9">
        <w:rPr>
          <w:rFonts w:eastAsia="新細明體" w:hint="eastAsia"/>
          <w:color w:val="333333"/>
        </w:rPr>
        <w:t>機械鍵的構建。這項研究成果更新了人們對化學鍵的認知。利用分子識別，</w:t>
      </w:r>
      <w:r w:rsidRPr="00E047A9">
        <w:rPr>
          <w:rFonts w:eastAsia="新細明體" w:hint="eastAsia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教授開發出高效合成機械互鎖分子拓撲結構的方法，例如索烴（</w:t>
      </w:r>
      <w:proofErr w:type="spellStart"/>
      <w:r w:rsidRPr="00E047A9">
        <w:rPr>
          <w:rFonts w:eastAsia="新細明體" w:hint="eastAsia"/>
          <w:color w:val="333333"/>
        </w:rPr>
        <w:t>catenanes</w:t>
      </w:r>
      <w:proofErr w:type="spellEnd"/>
      <w:r w:rsidRPr="00E047A9">
        <w:rPr>
          <w:rFonts w:eastAsia="新細明體" w:hint="eastAsia"/>
          <w:color w:val="333333"/>
        </w:rPr>
        <w:t>）和輪烷（</w:t>
      </w:r>
      <w:r w:rsidRPr="00E047A9">
        <w:rPr>
          <w:rFonts w:eastAsia="新細明體" w:hint="eastAsia"/>
          <w:color w:val="333333"/>
        </w:rPr>
        <w:t>rotaxanes</w:t>
      </w:r>
      <w:r w:rsidRPr="00E047A9">
        <w:rPr>
          <w:rFonts w:eastAsia="新細明體" w:hint="eastAsia"/>
          <w:color w:val="333333"/>
        </w:rPr>
        <w:t>）等。他進一步展示了這</w:t>
      </w:r>
    </w:p>
    <w:p w14:paraId="5744EB96" w14:textId="77777777" w:rsid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</w:p>
    <w:p w14:paraId="5D71E123" w14:textId="7D7D9EE0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些</w:t>
      </w:r>
      <w:proofErr w:type="gramStart"/>
      <w:r w:rsidRPr="00E047A9">
        <w:rPr>
          <w:rFonts w:eastAsia="新細明體" w:hint="eastAsia"/>
          <w:color w:val="333333"/>
        </w:rPr>
        <w:t>機械互鎖分子的雙穩性</w:t>
      </w:r>
      <w:proofErr w:type="gramEnd"/>
      <w:r w:rsidRPr="00E047A9">
        <w:rPr>
          <w:rFonts w:eastAsia="新細明體" w:hint="eastAsia"/>
          <w:color w:val="333333"/>
        </w:rPr>
        <w:t>（</w:t>
      </w:r>
      <w:proofErr w:type="spellStart"/>
      <w:r w:rsidRPr="00E047A9">
        <w:rPr>
          <w:rFonts w:eastAsia="新細明體" w:hint="eastAsia"/>
          <w:color w:val="333333"/>
        </w:rPr>
        <w:t>bistability</w:t>
      </w:r>
      <w:proofErr w:type="spellEnd"/>
      <w:r w:rsidRPr="00E047A9">
        <w:rPr>
          <w:rFonts w:eastAsia="新細明體" w:hint="eastAsia"/>
          <w:color w:val="333333"/>
        </w:rPr>
        <w:t>）</w:t>
      </w:r>
      <w:r w:rsidRPr="00E047A9">
        <w:rPr>
          <w:rFonts w:eastAsia="新細明體" w:hint="eastAsia"/>
          <w:color w:val="333333"/>
        </w:rPr>
        <w:t>,</w:t>
      </w:r>
      <w:r w:rsidRPr="00E047A9">
        <w:rPr>
          <w:rFonts w:eastAsia="新細明體" w:hint="eastAsia"/>
          <w:color w:val="333333"/>
        </w:rPr>
        <w:t>並利用這一獨特性質開發了可整合於納米電子設備和納米機電系統（</w:t>
      </w:r>
      <w:r w:rsidRPr="00E047A9">
        <w:rPr>
          <w:rFonts w:eastAsia="新細明體" w:hint="eastAsia"/>
          <w:color w:val="333333"/>
        </w:rPr>
        <w:t>NEMS</w:t>
      </w:r>
      <w:r w:rsidRPr="00E047A9">
        <w:rPr>
          <w:rFonts w:eastAsia="新細明體" w:hint="eastAsia"/>
          <w:color w:val="333333"/>
        </w:rPr>
        <w:t>）中的分子開關。</w:t>
      </w:r>
    </w:p>
    <w:p w14:paraId="74D6E330" w14:textId="77777777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教授近期的研究致力於分子泵和電動分子馬達的開發。通過剖析和理解動力學不對稱性和軌跡熱力學，他設計了泵送盒（</w:t>
      </w:r>
      <w:r w:rsidRPr="00E047A9">
        <w:rPr>
          <w:rFonts w:eastAsia="新細明體" w:hint="eastAsia"/>
          <w:color w:val="333333"/>
        </w:rPr>
        <w:t>pumping cassettes</w:t>
      </w:r>
      <w:r w:rsidRPr="00E047A9">
        <w:rPr>
          <w:rFonts w:eastAsia="新細明體" w:hint="eastAsia"/>
          <w:color w:val="333333"/>
        </w:rPr>
        <w:t>），並實現了機械互鎖分子組分的單向運動。由於泵送盒的運動可被精準調控，人們可以合成具有指定環數的分子聚輪烷。這些新興的聚合物展示了獨特的刺激響應性。</w:t>
      </w:r>
    </w:p>
    <w:p w14:paraId="72D6A2B8" w14:textId="77777777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教授的突破性研究為他贏得無數的榮譽和獎項，包括</w:t>
      </w:r>
      <w:r w:rsidRPr="00E047A9">
        <w:rPr>
          <w:rFonts w:eastAsia="新細明體" w:hint="eastAsia"/>
          <w:color w:val="333333"/>
        </w:rPr>
        <w:t>2007</w:t>
      </w:r>
      <w:r w:rsidRPr="00E047A9">
        <w:rPr>
          <w:rFonts w:eastAsia="新細明體" w:hint="eastAsia"/>
          <w:color w:val="333333"/>
        </w:rPr>
        <w:t>年的費薩爾國王國際科學獎，以及於</w:t>
      </w:r>
      <w:r w:rsidRPr="00E047A9">
        <w:rPr>
          <w:rFonts w:eastAsia="新細明體" w:hint="eastAsia"/>
          <w:color w:val="333333"/>
        </w:rPr>
        <w:t>2016</w:t>
      </w:r>
      <w:r w:rsidRPr="00E047A9">
        <w:rPr>
          <w:rFonts w:eastAsia="新細明體" w:hint="eastAsia"/>
          <w:color w:val="333333"/>
        </w:rPr>
        <w:t>年，憑藉對分子機器的設計和合成的開創性研究，與</w:t>
      </w:r>
      <w:r w:rsidRPr="00E047A9">
        <w:rPr>
          <w:rFonts w:eastAsia="新細明體" w:hint="eastAsia"/>
          <w:color w:val="333333"/>
        </w:rPr>
        <w:t xml:space="preserve">Bernard L. </w:t>
      </w:r>
      <w:proofErr w:type="spellStart"/>
      <w:r w:rsidRPr="00E047A9">
        <w:rPr>
          <w:rFonts w:eastAsia="新細明體" w:hint="eastAsia"/>
          <w:color w:val="333333"/>
        </w:rPr>
        <w:t>Feringa</w:t>
      </w:r>
      <w:proofErr w:type="spellEnd"/>
      <w:r w:rsidRPr="00E047A9">
        <w:rPr>
          <w:rFonts w:eastAsia="新細明體" w:hint="eastAsia"/>
          <w:color w:val="333333"/>
        </w:rPr>
        <w:t>和</w:t>
      </w:r>
      <w:r w:rsidRPr="00E047A9">
        <w:rPr>
          <w:rFonts w:eastAsia="新細明體" w:hint="eastAsia"/>
          <w:color w:val="333333"/>
        </w:rPr>
        <w:t xml:space="preserve">Jean-Pierre </w:t>
      </w:r>
      <w:proofErr w:type="spellStart"/>
      <w:r w:rsidRPr="00E047A9">
        <w:rPr>
          <w:rFonts w:eastAsia="新細明體" w:hint="eastAsia"/>
          <w:color w:val="333333"/>
        </w:rPr>
        <w:t>Sauvage</w:t>
      </w:r>
      <w:proofErr w:type="spellEnd"/>
      <w:r w:rsidRPr="00E047A9">
        <w:rPr>
          <w:rFonts w:eastAsia="新細明體" w:hint="eastAsia"/>
          <w:color w:val="333333"/>
        </w:rPr>
        <w:t>一同獲頒諾貝爾化學獎。</w:t>
      </w:r>
    </w:p>
    <w:p w14:paraId="2F2D5778" w14:textId="77777777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教授在港大將進一步拓展在分子機器領域的研究。他殷切期待與香港及以外地區有志的科學同儕夥伴合作，發展更多應用更廣泛的分子機器。</w:t>
      </w:r>
    </w:p>
    <w:p w14:paraId="79815C59" w14:textId="77777777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港大校長張翔教授歡迎</w:t>
      </w:r>
      <w:r w:rsidRPr="00E047A9">
        <w:rPr>
          <w:rFonts w:eastAsia="新細明體" w:hint="eastAsia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教授加入港大大家庭，並期待他為大學的教學和科</w:t>
      </w:r>
      <w:proofErr w:type="gramStart"/>
      <w:r w:rsidRPr="00E047A9">
        <w:rPr>
          <w:rFonts w:eastAsia="新細明體" w:hint="eastAsia"/>
          <w:color w:val="333333"/>
        </w:rPr>
        <w:t>研</w:t>
      </w:r>
      <w:proofErr w:type="gramEnd"/>
      <w:r w:rsidRPr="00E047A9">
        <w:rPr>
          <w:rFonts w:eastAsia="新細明體" w:hint="eastAsia"/>
          <w:color w:val="333333"/>
        </w:rPr>
        <w:t>作出貢獻。</w:t>
      </w:r>
    </w:p>
    <w:p w14:paraId="72C0C6A7" w14:textId="77777777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「我很高興</w:t>
      </w:r>
      <w:r w:rsidRPr="00E047A9">
        <w:rPr>
          <w:rFonts w:eastAsia="新細明體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教授選擇在港大繼續他的學術前沿研究，他卓越的科</w:t>
      </w:r>
      <w:proofErr w:type="gramStart"/>
      <w:r w:rsidRPr="00E047A9">
        <w:rPr>
          <w:rFonts w:eastAsia="新細明體" w:hint="eastAsia"/>
          <w:color w:val="333333"/>
        </w:rPr>
        <w:t>研</w:t>
      </w:r>
      <w:proofErr w:type="gramEnd"/>
      <w:r w:rsidRPr="00E047A9">
        <w:rPr>
          <w:rFonts w:eastAsia="新細明體" w:hint="eastAsia"/>
          <w:color w:val="333333"/>
        </w:rPr>
        <w:t>成就和超凡的學術聲譽獲國際同行認可。他加入港大將進一步鞏固大學在科</w:t>
      </w:r>
      <w:proofErr w:type="gramStart"/>
      <w:r w:rsidRPr="00E047A9">
        <w:rPr>
          <w:rFonts w:eastAsia="新細明體" w:hint="eastAsia"/>
          <w:color w:val="333333"/>
        </w:rPr>
        <w:t>研</w:t>
      </w:r>
      <w:proofErr w:type="gramEnd"/>
      <w:r w:rsidRPr="00E047A9">
        <w:rPr>
          <w:rFonts w:eastAsia="新細明體" w:hint="eastAsia"/>
          <w:color w:val="333333"/>
        </w:rPr>
        <w:t>實力上的國際領先地位，也印證了港大會從全球各地吸引最優秀人材的承諾。」張校長説。</w:t>
      </w:r>
    </w:p>
    <w:p w14:paraId="6891EC7A" w14:textId="77777777" w:rsidR="00E047A9" w:rsidRPr="00E047A9" w:rsidRDefault="00E047A9" w:rsidP="00E047A9">
      <w:pPr>
        <w:pStyle w:val="Web"/>
        <w:shd w:val="clear" w:color="auto" w:fill="FFFFFF"/>
        <w:jc w:val="both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香港大學致力成為世界級大學，為學生提供優質教育，在教學、研究及知識交流等多方面力求卓越。</w:t>
      </w:r>
      <w:r w:rsidRPr="00E047A9">
        <w:rPr>
          <w:rFonts w:eastAsia="新細明體" w:hint="eastAsia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教授享有崇高的學術聲望和深厚的科研實力。他的加入定能更進一步推動化學領域的前沿研究和教學的發展。港大期待</w:t>
      </w:r>
      <w:r w:rsidRPr="00E047A9">
        <w:rPr>
          <w:rFonts w:eastAsia="新細明體" w:hint="eastAsia"/>
          <w:color w:val="333333"/>
        </w:rPr>
        <w:t>Stoddart</w:t>
      </w:r>
      <w:r w:rsidRPr="00E047A9">
        <w:rPr>
          <w:rFonts w:eastAsia="新細明體" w:hint="eastAsia"/>
          <w:color w:val="333333"/>
        </w:rPr>
        <w:t>教授在這裡繼續他的開創性研究，為化學，材料科學，和分子納米技術等領域帶來突破性進展。</w:t>
      </w:r>
    </w:p>
    <w:p w14:paraId="55EF8FD1" w14:textId="0303FA46" w:rsidR="00E047A9" w:rsidRPr="00E047A9" w:rsidRDefault="00E047A9" w:rsidP="00885528">
      <w:pPr>
        <w:pStyle w:val="Web"/>
        <w:shd w:val="clear" w:color="auto" w:fill="FFFFFF"/>
        <w:textAlignment w:val="baseline"/>
        <w:rPr>
          <w:rFonts w:eastAsia="新細明體"/>
          <w:color w:val="333333"/>
        </w:rPr>
      </w:pPr>
      <w:r w:rsidRPr="00E047A9">
        <w:rPr>
          <w:rFonts w:eastAsia="新細明體" w:hint="eastAsia"/>
          <w:color w:val="333333"/>
        </w:rPr>
        <w:t>傳媒查詢：</w:t>
      </w:r>
      <w:r w:rsidR="00885528">
        <w:rPr>
          <w:rFonts w:eastAsia="新細明體"/>
          <w:color w:val="333333"/>
        </w:rPr>
        <w:br/>
      </w:r>
      <w:r w:rsidRPr="00E047A9">
        <w:rPr>
          <w:rFonts w:eastAsia="新細明體" w:hint="eastAsia"/>
          <w:color w:val="333333"/>
        </w:rPr>
        <w:t>香港大學傳訊及公共事務處</w:t>
      </w:r>
      <w:r>
        <w:rPr>
          <w:rFonts w:eastAsia="新細明體"/>
          <w:color w:val="333333"/>
        </w:rPr>
        <w:br/>
      </w:r>
      <w:r w:rsidRPr="00E047A9">
        <w:rPr>
          <w:rFonts w:eastAsia="新細明體" w:hint="eastAsia"/>
          <w:color w:val="333333"/>
        </w:rPr>
        <w:t>尹慧筠</w:t>
      </w:r>
      <w:r w:rsidRPr="00E047A9">
        <w:rPr>
          <w:rFonts w:eastAsia="新細明體" w:hint="eastAsia"/>
          <w:color w:val="333333"/>
        </w:rPr>
        <w:t xml:space="preserve">  </w:t>
      </w:r>
      <w:r w:rsidRPr="00E047A9">
        <w:rPr>
          <w:rFonts w:eastAsia="新細明體" w:hint="eastAsia"/>
          <w:color w:val="333333"/>
        </w:rPr>
        <w:t>電話：</w:t>
      </w:r>
      <w:r w:rsidRPr="00E047A9">
        <w:rPr>
          <w:rFonts w:eastAsia="新細明體" w:hint="eastAsia"/>
          <w:color w:val="333333"/>
        </w:rPr>
        <w:t xml:space="preserve">2859 2600 </w:t>
      </w:r>
      <w:r w:rsidRPr="00E047A9">
        <w:rPr>
          <w:rFonts w:eastAsia="新細明體" w:hint="eastAsia"/>
          <w:color w:val="333333"/>
        </w:rPr>
        <w:t>｜</w:t>
      </w:r>
      <w:r w:rsidRPr="00E047A9">
        <w:rPr>
          <w:rFonts w:eastAsia="新細明體" w:hint="eastAsia"/>
          <w:color w:val="333333"/>
        </w:rPr>
        <w:t xml:space="preserve"> </w:t>
      </w:r>
      <w:r w:rsidRPr="00E047A9">
        <w:rPr>
          <w:rFonts w:eastAsia="新細明體" w:hint="eastAsia"/>
          <w:color w:val="333333"/>
        </w:rPr>
        <w:t>電郵：</w:t>
      </w:r>
      <w:hyperlink r:id="rId9" w:history="1">
        <w:r w:rsidRPr="00E50ECF">
          <w:rPr>
            <w:rStyle w:val="a9"/>
            <w:rFonts w:eastAsia="新細明體" w:hint="eastAsia"/>
          </w:rPr>
          <w:t>melwkwan@hku.hk</w:t>
        </w:r>
      </w:hyperlink>
      <w:r>
        <w:rPr>
          <w:rFonts w:eastAsia="新細明體"/>
          <w:color w:val="333333"/>
        </w:rPr>
        <w:br/>
      </w:r>
      <w:r w:rsidRPr="00E047A9">
        <w:rPr>
          <w:rFonts w:eastAsia="新細明體" w:hint="eastAsia"/>
          <w:color w:val="333333"/>
        </w:rPr>
        <w:t>吳婷</w:t>
      </w:r>
      <w:r w:rsidRPr="00E047A9">
        <w:rPr>
          <w:rFonts w:eastAsia="新細明體" w:hint="eastAsia"/>
          <w:color w:val="333333"/>
        </w:rPr>
        <w:t xml:space="preserve"> </w:t>
      </w:r>
      <w:r w:rsidRPr="00E047A9">
        <w:rPr>
          <w:rFonts w:eastAsia="新細明體" w:hint="eastAsia"/>
          <w:color w:val="333333"/>
        </w:rPr>
        <w:t>電話：</w:t>
      </w:r>
      <w:r w:rsidRPr="00E047A9">
        <w:rPr>
          <w:rFonts w:eastAsia="新細明體" w:hint="eastAsia"/>
          <w:color w:val="333333"/>
        </w:rPr>
        <w:t>3910 3612</w:t>
      </w:r>
      <w:r w:rsidRPr="00E047A9">
        <w:rPr>
          <w:rFonts w:eastAsia="新細明體" w:hint="eastAsia"/>
          <w:color w:val="333333"/>
        </w:rPr>
        <w:t>｜</w:t>
      </w:r>
      <w:r w:rsidRPr="00E047A9">
        <w:rPr>
          <w:rFonts w:eastAsia="新細明體" w:hint="eastAsia"/>
          <w:color w:val="333333"/>
        </w:rPr>
        <w:t xml:space="preserve"> </w:t>
      </w:r>
      <w:r w:rsidRPr="00E047A9">
        <w:rPr>
          <w:rFonts w:eastAsia="新細明體" w:hint="eastAsia"/>
          <w:color w:val="333333"/>
        </w:rPr>
        <w:t>電郵：</w:t>
      </w:r>
      <w:r w:rsidRPr="00E047A9">
        <w:rPr>
          <w:rFonts w:eastAsia="新細明體" w:hint="eastAsia"/>
          <w:color w:val="333333"/>
        </w:rPr>
        <w:t xml:space="preserve"> </w:t>
      </w:r>
      <w:hyperlink r:id="rId10" w:history="1">
        <w:r w:rsidRPr="00E50ECF">
          <w:rPr>
            <w:rStyle w:val="a9"/>
            <w:rFonts w:eastAsia="新細明體" w:hint="eastAsia"/>
          </w:rPr>
          <w:t>ngjaymee@hku.hk</w:t>
        </w:r>
      </w:hyperlink>
      <w:r>
        <w:rPr>
          <w:rFonts w:eastAsia="新細明體"/>
          <w:color w:val="333333"/>
        </w:rPr>
        <w:t xml:space="preserve"> </w:t>
      </w:r>
      <w:r>
        <w:rPr>
          <w:rFonts w:eastAsia="新細明體"/>
          <w:color w:val="333333"/>
        </w:rPr>
        <w:br/>
      </w:r>
      <w:r w:rsidRPr="00E047A9">
        <w:rPr>
          <w:rFonts w:eastAsia="新細明體" w:hint="eastAsia"/>
          <w:color w:val="333333"/>
        </w:rPr>
        <w:t>蔡建豪</w:t>
      </w:r>
      <w:r w:rsidRPr="00E047A9">
        <w:rPr>
          <w:rFonts w:eastAsia="新細明體" w:hint="eastAsia"/>
          <w:color w:val="333333"/>
        </w:rPr>
        <w:t xml:space="preserve"> </w:t>
      </w:r>
      <w:r w:rsidRPr="00E047A9">
        <w:rPr>
          <w:rFonts w:eastAsia="新細明體" w:hint="eastAsia"/>
          <w:color w:val="333333"/>
        </w:rPr>
        <w:t>電話：</w:t>
      </w:r>
      <w:r w:rsidRPr="00E047A9">
        <w:rPr>
          <w:rFonts w:eastAsia="新細明體" w:hint="eastAsia"/>
          <w:color w:val="333333"/>
        </w:rPr>
        <w:t>2859 2607</w:t>
      </w:r>
      <w:r w:rsidRPr="00E047A9">
        <w:rPr>
          <w:rFonts w:eastAsia="新細明體" w:hint="eastAsia"/>
          <w:color w:val="333333"/>
        </w:rPr>
        <w:t>｜電郵：</w:t>
      </w:r>
      <w:r w:rsidRPr="00E047A9">
        <w:rPr>
          <w:rFonts w:eastAsia="新細明體" w:hint="eastAsia"/>
          <w:color w:val="333333"/>
        </w:rPr>
        <w:t xml:space="preserve"> </w:t>
      </w:r>
      <w:hyperlink r:id="rId11" w:history="1">
        <w:r w:rsidRPr="00E50ECF">
          <w:rPr>
            <w:rStyle w:val="a9"/>
            <w:rFonts w:eastAsia="新細明體" w:hint="eastAsia"/>
          </w:rPr>
          <w:t>khkchoi@hku.hk</w:t>
        </w:r>
      </w:hyperlink>
      <w:r>
        <w:rPr>
          <w:rFonts w:eastAsia="新細明體"/>
          <w:color w:val="333333"/>
        </w:rPr>
        <w:t xml:space="preserve"> </w:t>
      </w:r>
    </w:p>
    <w:p w14:paraId="2725D030" w14:textId="2544D4FE" w:rsidR="00FE56C2" w:rsidRPr="006E37A3" w:rsidRDefault="00E047A9" w:rsidP="00E047A9">
      <w:pPr>
        <w:pStyle w:val="Web"/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  <w:r w:rsidRPr="00E047A9">
        <w:rPr>
          <w:rFonts w:eastAsia="新細明體" w:hint="eastAsia"/>
          <w:color w:val="333333"/>
        </w:rPr>
        <w:t>新聞稿網上版及照片，請瀏覽</w:t>
      </w:r>
      <w:r w:rsidRPr="00E047A9">
        <w:rPr>
          <w:rFonts w:eastAsia="新細明體" w:hint="eastAsia"/>
          <w:color w:val="333333"/>
        </w:rPr>
        <w:t xml:space="preserve">: </w:t>
      </w:r>
      <w:hyperlink r:id="rId12" w:history="1">
        <w:r w:rsidRPr="00E50ECF">
          <w:rPr>
            <w:rStyle w:val="a9"/>
            <w:rFonts w:eastAsia="新細明體" w:hint="eastAsia"/>
          </w:rPr>
          <w:t>http://www.hku.hk/press/c_news_detail_26533.html</w:t>
        </w:r>
      </w:hyperlink>
      <w:r>
        <w:rPr>
          <w:rFonts w:eastAsia="新細明體"/>
          <w:color w:val="333333"/>
        </w:rPr>
        <w:t xml:space="preserve"> </w:t>
      </w:r>
    </w:p>
    <w:sectPr w:rsidR="00FE56C2" w:rsidRPr="006E37A3" w:rsidSect="00745B60">
      <w:headerReference w:type="default" r:id="rId13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F25B" w14:textId="77777777" w:rsidR="00392F4F" w:rsidRDefault="00392F4F" w:rsidP="00CD30D2">
      <w:r>
        <w:separator/>
      </w:r>
    </w:p>
  </w:endnote>
  <w:endnote w:type="continuationSeparator" w:id="0">
    <w:p w14:paraId="3C59FF1E" w14:textId="77777777" w:rsidR="00392F4F" w:rsidRDefault="00392F4F" w:rsidP="00CD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48D2" w14:textId="77777777" w:rsidR="00392F4F" w:rsidRDefault="00392F4F" w:rsidP="00CD30D2">
      <w:r>
        <w:separator/>
      </w:r>
    </w:p>
  </w:footnote>
  <w:footnote w:type="continuationSeparator" w:id="0">
    <w:p w14:paraId="75104C8C" w14:textId="77777777" w:rsidR="00392F4F" w:rsidRDefault="00392F4F" w:rsidP="00CD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06B" w14:textId="77777777" w:rsidR="00CD30D2" w:rsidRDefault="001944C0">
    <w:pPr>
      <w:pStyle w:val="a5"/>
    </w:pPr>
    <w:r>
      <w:rPr>
        <w:noProof/>
        <w:lang w:eastAsia="zh-TW"/>
      </w:rPr>
      <w:drawing>
        <wp:inline distT="0" distB="0" distL="0" distR="0" wp14:anchorId="2BDAF110" wp14:editId="095EBDF8">
          <wp:extent cx="4572000" cy="923925"/>
          <wp:effectExtent l="0" t="0" r="0" b="9525"/>
          <wp:docPr id="4" name="Picture 4" descr="logo_CE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4A5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54151"/>
    <w:multiLevelType w:val="hybridMultilevel"/>
    <w:tmpl w:val="E9E6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22F9"/>
    <w:multiLevelType w:val="hybridMultilevel"/>
    <w:tmpl w:val="914CBD7C"/>
    <w:lvl w:ilvl="0" w:tplc="83582D76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40A8A"/>
    <w:multiLevelType w:val="hybridMultilevel"/>
    <w:tmpl w:val="E8A8F5F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17C62"/>
    <w:multiLevelType w:val="hybridMultilevel"/>
    <w:tmpl w:val="75FC9E3C"/>
    <w:lvl w:ilvl="0" w:tplc="2D2A06A0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03531"/>
    <w:multiLevelType w:val="hybridMultilevel"/>
    <w:tmpl w:val="CE284FB0"/>
    <w:lvl w:ilvl="0" w:tplc="F55C8B62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43"/>
    <w:rsid w:val="00005826"/>
    <w:rsid w:val="0001316D"/>
    <w:rsid w:val="00020D01"/>
    <w:rsid w:val="00022A67"/>
    <w:rsid w:val="0002508B"/>
    <w:rsid w:val="00033EBA"/>
    <w:rsid w:val="00036485"/>
    <w:rsid w:val="0006271D"/>
    <w:rsid w:val="00072E09"/>
    <w:rsid w:val="00081A41"/>
    <w:rsid w:val="000976B9"/>
    <w:rsid w:val="000A1123"/>
    <w:rsid w:val="000A1C7E"/>
    <w:rsid w:val="000A643F"/>
    <w:rsid w:val="000A7BAB"/>
    <w:rsid w:val="000D5F60"/>
    <w:rsid w:val="000E096A"/>
    <w:rsid w:val="000F6249"/>
    <w:rsid w:val="001025D8"/>
    <w:rsid w:val="00104709"/>
    <w:rsid w:val="00106A03"/>
    <w:rsid w:val="0012607C"/>
    <w:rsid w:val="00127BAF"/>
    <w:rsid w:val="0014039A"/>
    <w:rsid w:val="00143126"/>
    <w:rsid w:val="00167131"/>
    <w:rsid w:val="00167E08"/>
    <w:rsid w:val="00183429"/>
    <w:rsid w:val="00185741"/>
    <w:rsid w:val="00187333"/>
    <w:rsid w:val="001874DE"/>
    <w:rsid w:val="001944C0"/>
    <w:rsid w:val="00197330"/>
    <w:rsid w:val="001A3F3D"/>
    <w:rsid w:val="001B6042"/>
    <w:rsid w:val="001C0CFB"/>
    <w:rsid w:val="001C5301"/>
    <w:rsid w:val="001D6367"/>
    <w:rsid w:val="001E33E0"/>
    <w:rsid w:val="001E5A72"/>
    <w:rsid w:val="00206210"/>
    <w:rsid w:val="00220340"/>
    <w:rsid w:val="00225DEE"/>
    <w:rsid w:val="00231501"/>
    <w:rsid w:val="002321E5"/>
    <w:rsid w:val="0025352D"/>
    <w:rsid w:val="002536B9"/>
    <w:rsid w:val="00254531"/>
    <w:rsid w:val="0026655B"/>
    <w:rsid w:val="0027416F"/>
    <w:rsid w:val="00274E76"/>
    <w:rsid w:val="00281468"/>
    <w:rsid w:val="00284F89"/>
    <w:rsid w:val="00285A03"/>
    <w:rsid w:val="00292BB0"/>
    <w:rsid w:val="002A0A33"/>
    <w:rsid w:val="002B3685"/>
    <w:rsid w:val="002B61D6"/>
    <w:rsid w:val="002B6FB7"/>
    <w:rsid w:val="002C33EE"/>
    <w:rsid w:val="002C5E2D"/>
    <w:rsid w:val="002D1F4C"/>
    <w:rsid w:val="002F5932"/>
    <w:rsid w:val="003132A4"/>
    <w:rsid w:val="00326CED"/>
    <w:rsid w:val="00333C2D"/>
    <w:rsid w:val="00344B4D"/>
    <w:rsid w:val="00351D72"/>
    <w:rsid w:val="003529E4"/>
    <w:rsid w:val="00361F31"/>
    <w:rsid w:val="00363228"/>
    <w:rsid w:val="00363496"/>
    <w:rsid w:val="0036467A"/>
    <w:rsid w:val="00365676"/>
    <w:rsid w:val="0037219C"/>
    <w:rsid w:val="00376F95"/>
    <w:rsid w:val="00392F4F"/>
    <w:rsid w:val="003A3102"/>
    <w:rsid w:val="003B404D"/>
    <w:rsid w:val="003B68C4"/>
    <w:rsid w:val="003C1844"/>
    <w:rsid w:val="003E6361"/>
    <w:rsid w:val="003E6537"/>
    <w:rsid w:val="003F55FB"/>
    <w:rsid w:val="00400125"/>
    <w:rsid w:val="00401571"/>
    <w:rsid w:val="00411B04"/>
    <w:rsid w:val="00426800"/>
    <w:rsid w:val="004317CE"/>
    <w:rsid w:val="00433B11"/>
    <w:rsid w:val="004464F0"/>
    <w:rsid w:val="0045360F"/>
    <w:rsid w:val="00480728"/>
    <w:rsid w:val="00492C8F"/>
    <w:rsid w:val="004A2C2E"/>
    <w:rsid w:val="004A30B5"/>
    <w:rsid w:val="004A7380"/>
    <w:rsid w:val="004B2407"/>
    <w:rsid w:val="004C0313"/>
    <w:rsid w:val="004D4DE9"/>
    <w:rsid w:val="004E2F71"/>
    <w:rsid w:val="004F4B49"/>
    <w:rsid w:val="00500856"/>
    <w:rsid w:val="00507343"/>
    <w:rsid w:val="00510343"/>
    <w:rsid w:val="00520BF4"/>
    <w:rsid w:val="00520C93"/>
    <w:rsid w:val="00535A76"/>
    <w:rsid w:val="00553379"/>
    <w:rsid w:val="005568CE"/>
    <w:rsid w:val="00566423"/>
    <w:rsid w:val="005750EC"/>
    <w:rsid w:val="0058346A"/>
    <w:rsid w:val="005C7394"/>
    <w:rsid w:val="005E3137"/>
    <w:rsid w:val="005F4621"/>
    <w:rsid w:val="005F55DE"/>
    <w:rsid w:val="00600668"/>
    <w:rsid w:val="00601F01"/>
    <w:rsid w:val="006035CF"/>
    <w:rsid w:val="00625248"/>
    <w:rsid w:val="00630B20"/>
    <w:rsid w:val="00637432"/>
    <w:rsid w:val="006432FE"/>
    <w:rsid w:val="00647F0E"/>
    <w:rsid w:val="006558AD"/>
    <w:rsid w:val="00655DF4"/>
    <w:rsid w:val="00671FA9"/>
    <w:rsid w:val="0068135F"/>
    <w:rsid w:val="006840A1"/>
    <w:rsid w:val="006B2874"/>
    <w:rsid w:val="006C5A31"/>
    <w:rsid w:val="006E37A3"/>
    <w:rsid w:val="006E41CF"/>
    <w:rsid w:val="006E75E3"/>
    <w:rsid w:val="006F0484"/>
    <w:rsid w:val="006F5D48"/>
    <w:rsid w:val="0070075D"/>
    <w:rsid w:val="0072485A"/>
    <w:rsid w:val="007257CD"/>
    <w:rsid w:val="00726F0F"/>
    <w:rsid w:val="00731871"/>
    <w:rsid w:val="00731968"/>
    <w:rsid w:val="00732423"/>
    <w:rsid w:val="00745B60"/>
    <w:rsid w:val="00767FF0"/>
    <w:rsid w:val="0077637B"/>
    <w:rsid w:val="00777838"/>
    <w:rsid w:val="00781773"/>
    <w:rsid w:val="00784DEF"/>
    <w:rsid w:val="00792A6B"/>
    <w:rsid w:val="007A6F20"/>
    <w:rsid w:val="007B0475"/>
    <w:rsid w:val="007B1614"/>
    <w:rsid w:val="007B20B6"/>
    <w:rsid w:val="007B3DCE"/>
    <w:rsid w:val="007B6A44"/>
    <w:rsid w:val="007D3A10"/>
    <w:rsid w:val="007D3FE8"/>
    <w:rsid w:val="007D5543"/>
    <w:rsid w:val="007E343E"/>
    <w:rsid w:val="00807D6A"/>
    <w:rsid w:val="00827DA3"/>
    <w:rsid w:val="0083397E"/>
    <w:rsid w:val="00871AF3"/>
    <w:rsid w:val="008817CC"/>
    <w:rsid w:val="00882838"/>
    <w:rsid w:val="00885528"/>
    <w:rsid w:val="00890664"/>
    <w:rsid w:val="008C28D5"/>
    <w:rsid w:val="008C6248"/>
    <w:rsid w:val="008C7BB6"/>
    <w:rsid w:val="008D4A1B"/>
    <w:rsid w:val="008D569A"/>
    <w:rsid w:val="008F6196"/>
    <w:rsid w:val="00902B7A"/>
    <w:rsid w:val="00912288"/>
    <w:rsid w:val="00923748"/>
    <w:rsid w:val="00924BBF"/>
    <w:rsid w:val="00936446"/>
    <w:rsid w:val="00943526"/>
    <w:rsid w:val="00956C1A"/>
    <w:rsid w:val="00971944"/>
    <w:rsid w:val="009820F8"/>
    <w:rsid w:val="00991421"/>
    <w:rsid w:val="00996B8B"/>
    <w:rsid w:val="009B2ABD"/>
    <w:rsid w:val="009C6640"/>
    <w:rsid w:val="009F709E"/>
    <w:rsid w:val="00A127AE"/>
    <w:rsid w:val="00A15295"/>
    <w:rsid w:val="00A158CE"/>
    <w:rsid w:val="00A27669"/>
    <w:rsid w:val="00A5268C"/>
    <w:rsid w:val="00A52DCD"/>
    <w:rsid w:val="00A6642A"/>
    <w:rsid w:val="00AA2053"/>
    <w:rsid w:val="00AA3816"/>
    <w:rsid w:val="00AB3DC3"/>
    <w:rsid w:val="00AB6100"/>
    <w:rsid w:val="00AC0FE7"/>
    <w:rsid w:val="00AC4DE1"/>
    <w:rsid w:val="00AC7016"/>
    <w:rsid w:val="00AD6860"/>
    <w:rsid w:val="00AE6C4C"/>
    <w:rsid w:val="00B01CFD"/>
    <w:rsid w:val="00B134D7"/>
    <w:rsid w:val="00B16079"/>
    <w:rsid w:val="00B21783"/>
    <w:rsid w:val="00B2388E"/>
    <w:rsid w:val="00B239F6"/>
    <w:rsid w:val="00B2697F"/>
    <w:rsid w:val="00B33F61"/>
    <w:rsid w:val="00B45484"/>
    <w:rsid w:val="00B65720"/>
    <w:rsid w:val="00B7440D"/>
    <w:rsid w:val="00B9205B"/>
    <w:rsid w:val="00B92507"/>
    <w:rsid w:val="00BB382F"/>
    <w:rsid w:val="00BB4589"/>
    <w:rsid w:val="00BC1AD6"/>
    <w:rsid w:val="00BC2BA2"/>
    <w:rsid w:val="00BD4E57"/>
    <w:rsid w:val="00BE0E38"/>
    <w:rsid w:val="00C021C0"/>
    <w:rsid w:val="00C0401C"/>
    <w:rsid w:val="00C0763B"/>
    <w:rsid w:val="00C15E7E"/>
    <w:rsid w:val="00C43194"/>
    <w:rsid w:val="00C441A6"/>
    <w:rsid w:val="00C55A29"/>
    <w:rsid w:val="00C573BD"/>
    <w:rsid w:val="00C63032"/>
    <w:rsid w:val="00C81E31"/>
    <w:rsid w:val="00C83C40"/>
    <w:rsid w:val="00C8738B"/>
    <w:rsid w:val="00C944E2"/>
    <w:rsid w:val="00CA680B"/>
    <w:rsid w:val="00CC3062"/>
    <w:rsid w:val="00CC65AB"/>
    <w:rsid w:val="00CD30D2"/>
    <w:rsid w:val="00CD5266"/>
    <w:rsid w:val="00CE1BD3"/>
    <w:rsid w:val="00CF25B0"/>
    <w:rsid w:val="00CF541D"/>
    <w:rsid w:val="00CF6AD1"/>
    <w:rsid w:val="00D11FA3"/>
    <w:rsid w:val="00D17478"/>
    <w:rsid w:val="00D24344"/>
    <w:rsid w:val="00D2514E"/>
    <w:rsid w:val="00D30988"/>
    <w:rsid w:val="00D30B41"/>
    <w:rsid w:val="00D42285"/>
    <w:rsid w:val="00D52AB5"/>
    <w:rsid w:val="00D6468E"/>
    <w:rsid w:val="00D76435"/>
    <w:rsid w:val="00D81000"/>
    <w:rsid w:val="00D8179F"/>
    <w:rsid w:val="00D8270F"/>
    <w:rsid w:val="00D84153"/>
    <w:rsid w:val="00DB0082"/>
    <w:rsid w:val="00DB3C44"/>
    <w:rsid w:val="00DC42F4"/>
    <w:rsid w:val="00DD284D"/>
    <w:rsid w:val="00DD3DBE"/>
    <w:rsid w:val="00DE56AC"/>
    <w:rsid w:val="00DF1402"/>
    <w:rsid w:val="00E047A9"/>
    <w:rsid w:val="00E10E45"/>
    <w:rsid w:val="00E24521"/>
    <w:rsid w:val="00E34659"/>
    <w:rsid w:val="00E37357"/>
    <w:rsid w:val="00E45105"/>
    <w:rsid w:val="00E45718"/>
    <w:rsid w:val="00E522BB"/>
    <w:rsid w:val="00E56051"/>
    <w:rsid w:val="00E701CE"/>
    <w:rsid w:val="00E84687"/>
    <w:rsid w:val="00E877AE"/>
    <w:rsid w:val="00E90326"/>
    <w:rsid w:val="00E90E41"/>
    <w:rsid w:val="00EA5881"/>
    <w:rsid w:val="00EA5E1F"/>
    <w:rsid w:val="00EA6075"/>
    <w:rsid w:val="00EB61CB"/>
    <w:rsid w:val="00EC2A87"/>
    <w:rsid w:val="00F01DA8"/>
    <w:rsid w:val="00F02A79"/>
    <w:rsid w:val="00F11F41"/>
    <w:rsid w:val="00F12632"/>
    <w:rsid w:val="00F16FD2"/>
    <w:rsid w:val="00F36E65"/>
    <w:rsid w:val="00F54CFB"/>
    <w:rsid w:val="00F66BE1"/>
    <w:rsid w:val="00F80C7D"/>
    <w:rsid w:val="00F94E43"/>
    <w:rsid w:val="00F95866"/>
    <w:rsid w:val="00FA0E3B"/>
    <w:rsid w:val="00FB7E09"/>
    <w:rsid w:val="00FD56D6"/>
    <w:rsid w:val="00FD75FE"/>
    <w:rsid w:val="00FE3A1F"/>
    <w:rsid w:val="00FE56C2"/>
    <w:rsid w:val="00FF16C4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A746D"/>
  <w15:docId w15:val="{F6AC7FD4-5EC3-410A-B110-EB5B1CB1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88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14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42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1B60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30D2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CD30D2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D30D2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CD30D2"/>
    <w:rPr>
      <w:rFonts w:ascii="Times New Roman" w:hAnsi="Times New Roman"/>
      <w:sz w:val="24"/>
      <w:szCs w:val="24"/>
    </w:rPr>
  </w:style>
  <w:style w:type="character" w:styleId="a9">
    <w:name w:val="Hyperlink"/>
    <w:rsid w:val="007D554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902B7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02B7A"/>
  </w:style>
  <w:style w:type="character" w:customStyle="1" w:styleId="ac">
    <w:name w:val="註解文字 字元"/>
    <w:basedOn w:val="a0"/>
    <w:link w:val="ab"/>
    <w:uiPriority w:val="99"/>
    <w:semiHidden/>
    <w:rsid w:val="00902B7A"/>
    <w:rPr>
      <w:rFonts w:ascii="Times New Roman" w:hAnsi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B7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02B7A"/>
    <w:rPr>
      <w:rFonts w:ascii="Times New Roman" w:hAnsi="Times New Roman"/>
      <w:b/>
      <w:bCs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AC701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84F89"/>
    <w:pPr>
      <w:ind w:firstLineChars="200" w:firstLine="420"/>
    </w:pPr>
  </w:style>
  <w:style w:type="character" w:customStyle="1" w:styleId="10">
    <w:name w:val="標題 1 字元"/>
    <w:basedOn w:val="a0"/>
    <w:link w:val="1"/>
    <w:uiPriority w:val="9"/>
    <w:rsid w:val="002814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AA2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AA2053"/>
    <w:rPr>
      <w:rFonts w:ascii="SimSun" w:eastAsia="SimSun" w:hAnsi="SimSun" w:cs="SimSun"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rsid w:val="00912288"/>
    <w:pPr>
      <w:spacing w:before="100" w:beforeAutospacing="1" w:after="100" w:afterAutospacing="1"/>
    </w:pPr>
    <w:rPr>
      <w:rFonts w:eastAsia="Times New Roman"/>
      <w:lang w:eastAsia="zh-TW"/>
    </w:rPr>
  </w:style>
  <w:style w:type="table" w:styleId="af0">
    <w:name w:val="Table Grid"/>
    <w:basedOn w:val="a1"/>
    <w:uiPriority w:val="59"/>
    <w:rsid w:val="0091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492C8F"/>
    <w:rPr>
      <w:i/>
      <w:iCs/>
    </w:rPr>
  </w:style>
  <w:style w:type="character" w:customStyle="1" w:styleId="12">
    <w:name w:val="未解析的提及1"/>
    <w:basedOn w:val="a0"/>
    <w:uiPriority w:val="99"/>
    <w:semiHidden/>
    <w:unhideWhenUsed/>
    <w:rsid w:val="0088283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A5E1F"/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784DEF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78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6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0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10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6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8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1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8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9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19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ku.hk/press/c_news_detail_2653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hkchoi@hku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jaymee@hku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wkwan@hku.h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3AB5-4F0F-4E67-8D0C-9956E947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889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KelvinTo</dc:creator>
  <cp:lastModifiedBy>Ling Lee</cp:lastModifiedBy>
  <cp:revision>8</cp:revision>
  <cp:lastPrinted>2020-06-30T12:45:00Z</cp:lastPrinted>
  <dcterms:created xsi:type="dcterms:W3CDTF">2023-09-04T01:29:00Z</dcterms:created>
  <dcterms:modified xsi:type="dcterms:W3CDTF">2023-09-04T06:26:00Z</dcterms:modified>
</cp:coreProperties>
</file>